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2ED" w:rsidRPr="001222ED" w:rsidRDefault="001222ED" w:rsidP="001222ED">
      <w:pPr>
        <w:spacing w:before="100" w:beforeAutospacing="1" w:after="100" w:afterAutospacing="1" w:line="240" w:lineRule="auto"/>
        <w:jc w:val="center"/>
        <w:outlineLvl w:val="0"/>
        <w:rPr>
          <w:rFonts w:ascii="Arial" w:eastAsia="Times New Roman" w:hAnsi="Arial" w:cs="Arial"/>
          <w:b/>
          <w:bCs/>
          <w:kern w:val="36"/>
          <w:sz w:val="24"/>
          <w:szCs w:val="24"/>
          <w:lang w:eastAsia="en-NZ"/>
        </w:rPr>
      </w:pPr>
      <w:r w:rsidRPr="001222ED">
        <w:rPr>
          <w:rFonts w:ascii="Arial" w:eastAsia="Times New Roman" w:hAnsi="Arial" w:cs="Arial"/>
          <w:b/>
          <w:bCs/>
          <w:kern w:val="36"/>
          <w:sz w:val="24"/>
          <w:szCs w:val="24"/>
          <w:lang w:eastAsia="en-NZ"/>
        </w:rPr>
        <w:t>Tanzania: Drought Hits Hard</w:t>
      </w:r>
    </w:p>
    <w:p w:rsidR="001222ED" w:rsidRPr="001222ED" w:rsidRDefault="001222ED" w:rsidP="001222ED">
      <w:pPr>
        <w:spacing w:after="0"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Staff Writer</w:t>
      </w:r>
    </w:p>
    <w:p w:rsidR="001222ED" w:rsidRPr="001222ED" w:rsidRDefault="001222ED" w:rsidP="001222ED">
      <w:pPr>
        <w:spacing w:after="0"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4 April 2009</w:t>
      </w:r>
    </w:p>
    <w:p w:rsidR="001222ED" w:rsidRPr="001222ED" w:rsidRDefault="001222ED" w:rsidP="001222ED">
      <w:pPr>
        <w:spacing w:after="0"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pict>
          <v:rect id="_x0000_i1025" style="width:0;height:.75pt" o:hralign="center" o:hrstd="t" o:hrnoshade="t" o:hr="t" fillcolor="#bbb" stroked="f"/>
        </w:pict>
      </w:r>
    </w:p>
    <w:p w:rsidR="001222ED" w:rsidRPr="001222ED" w:rsidRDefault="001222ED" w:rsidP="001222ED">
      <w:pPr>
        <w:numPr>
          <w:ilvl w:val="0"/>
          <w:numId w:val="1"/>
        </w:numPr>
        <w:spacing w:before="100" w:beforeAutospacing="1" w:after="100" w:afterAutospacing="1" w:line="240" w:lineRule="auto"/>
        <w:rPr>
          <w:rFonts w:ascii="Arial" w:eastAsia="Times New Roman" w:hAnsi="Arial" w:cs="Arial"/>
          <w:sz w:val="19"/>
          <w:szCs w:val="19"/>
          <w:lang w:eastAsia="en-NZ"/>
        </w:rPr>
      </w:pPr>
      <w:hyperlink r:id="rId5" w:tgtFrame="_blank" w:history="1">
        <w:r w:rsidRPr="001222ED">
          <w:rPr>
            <w:rFonts w:ascii="Arial" w:eastAsia="Times New Roman" w:hAnsi="Arial" w:cs="Arial"/>
            <w:color w:val="0000CD"/>
            <w:sz w:val="19"/>
            <w:lang w:eastAsia="en-NZ"/>
          </w:rPr>
          <w:t>Email</w:t>
        </w:r>
      </w:hyperlink>
      <w:r w:rsidRPr="001222ED">
        <w:rPr>
          <w:rFonts w:ascii="Arial" w:eastAsia="Times New Roman" w:hAnsi="Arial" w:cs="Arial"/>
          <w:sz w:val="19"/>
          <w:lang w:eastAsia="en-NZ"/>
        </w:rPr>
        <w:t>|</w:t>
      </w:r>
    </w:p>
    <w:p w:rsidR="001222ED" w:rsidRPr="001222ED" w:rsidRDefault="001222ED" w:rsidP="001222ED">
      <w:pPr>
        <w:numPr>
          <w:ilvl w:val="0"/>
          <w:numId w:val="1"/>
        </w:numPr>
        <w:spacing w:before="100" w:beforeAutospacing="1" w:after="100" w:afterAutospacing="1" w:line="240" w:lineRule="auto"/>
        <w:rPr>
          <w:rFonts w:ascii="Arial" w:eastAsia="Times New Roman" w:hAnsi="Arial" w:cs="Arial"/>
          <w:sz w:val="19"/>
          <w:szCs w:val="19"/>
          <w:lang w:eastAsia="en-NZ"/>
        </w:rPr>
      </w:pPr>
      <w:hyperlink r:id="rId6" w:tgtFrame="_blank" w:history="1">
        <w:r w:rsidRPr="001222ED">
          <w:rPr>
            <w:rFonts w:ascii="Arial" w:eastAsia="Times New Roman" w:hAnsi="Arial" w:cs="Arial"/>
            <w:color w:val="0000CD"/>
            <w:sz w:val="19"/>
            <w:lang w:eastAsia="en-NZ"/>
          </w:rPr>
          <w:t>Print</w:t>
        </w:r>
      </w:hyperlink>
      <w:r w:rsidRPr="001222ED">
        <w:rPr>
          <w:rFonts w:ascii="Arial" w:eastAsia="Times New Roman" w:hAnsi="Arial" w:cs="Arial"/>
          <w:sz w:val="19"/>
          <w:lang w:eastAsia="en-NZ"/>
        </w:rPr>
        <w:t>|</w:t>
      </w:r>
    </w:p>
    <w:p w:rsidR="001222ED" w:rsidRPr="001222ED" w:rsidRDefault="001222ED" w:rsidP="001222ED">
      <w:pPr>
        <w:numPr>
          <w:ilvl w:val="0"/>
          <w:numId w:val="1"/>
        </w:numPr>
        <w:spacing w:before="100" w:beforeAutospacing="1" w:after="100" w:afterAutospacing="1" w:line="240" w:lineRule="auto"/>
        <w:rPr>
          <w:rFonts w:ascii="Arial" w:eastAsia="Times New Roman" w:hAnsi="Arial" w:cs="Arial"/>
          <w:sz w:val="19"/>
          <w:szCs w:val="19"/>
          <w:lang w:eastAsia="en-NZ"/>
        </w:rPr>
      </w:pPr>
      <w:hyperlink r:id="rId7" w:history="1">
        <w:r w:rsidRPr="001222ED">
          <w:rPr>
            <w:rFonts w:ascii="Arial" w:eastAsia="Times New Roman" w:hAnsi="Arial" w:cs="Arial"/>
            <w:color w:val="0000CD"/>
            <w:sz w:val="19"/>
            <w:lang w:eastAsia="en-NZ"/>
          </w:rPr>
          <w:t>Comment</w:t>
        </w:r>
      </w:hyperlink>
    </w:p>
    <w:p w:rsidR="001222ED" w:rsidRPr="001222ED" w:rsidRDefault="001222ED" w:rsidP="001222ED">
      <w:pPr>
        <w:spacing w:after="0" w:line="240" w:lineRule="auto"/>
        <w:rPr>
          <w:rFonts w:ascii="Arial" w:eastAsia="Times New Roman" w:hAnsi="Arial" w:cs="Arial"/>
          <w:sz w:val="19"/>
          <w:szCs w:val="19"/>
          <w:lang w:eastAsia="en-NZ"/>
        </w:rPr>
      </w:pPr>
      <w:r w:rsidRPr="001222ED">
        <w:rPr>
          <w:rFonts w:ascii="Arial" w:eastAsia="Times New Roman" w:hAnsi="Arial" w:cs="Arial"/>
          <w:sz w:val="19"/>
          <w:szCs w:val="19"/>
          <w:lang w:eastAsia="en-NZ"/>
        </w:rPr>
        <w:t>Share:</w:t>
      </w:r>
    </w:p>
    <w:p w:rsidR="001222ED" w:rsidRPr="001222ED" w:rsidRDefault="001222ED" w:rsidP="001222ED">
      <w:pPr>
        <w:numPr>
          <w:ilvl w:val="0"/>
          <w:numId w:val="2"/>
        </w:numPr>
        <w:spacing w:before="100" w:beforeAutospacing="1" w:after="100" w:afterAutospacing="1" w:line="240" w:lineRule="auto"/>
        <w:rPr>
          <w:rFonts w:ascii="Arial" w:eastAsia="Times New Roman" w:hAnsi="Arial" w:cs="Arial"/>
          <w:sz w:val="19"/>
          <w:szCs w:val="19"/>
          <w:lang w:eastAsia="en-NZ"/>
        </w:rPr>
      </w:pPr>
      <w:r>
        <w:rPr>
          <w:rFonts w:ascii="Arial" w:eastAsia="Times New Roman" w:hAnsi="Arial" w:cs="Arial"/>
          <w:noProof/>
          <w:color w:val="0000CD"/>
          <w:sz w:val="19"/>
          <w:szCs w:val="19"/>
          <w:lang w:eastAsia="en-NZ"/>
        </w:rPr>
        <w:drawing>
          <wp:inline distT="0" distB="0" distL="0" distR="0">
            <wp:extent cx="152400" cy="152400"/>
            <wp:effectExtent l="19050" t="0" r="0" b="0"/>
            <wp:docPr id="2" name="Picture 2" descr="on Twitter">
              <a:hlinkClick xmlns:a="http://schemas.openxmlformats.org/drawingml/2006/main" r:id="rId8" tgtFrame="_blank" tooltip="Twitte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n Twitter">
                      <a:hlinkClick r:id="rId8" tgtFrame="_blank" tooltip="Twitter"/>
                    </pic:cNvPr>
                    <pic:cNvPicPr>
                      <a:picLocks noChangeAspect="1" noChangeArrowheads="1"/>
                    </pic:cNvPicPr>
                  </pic:nvPicPr>
                  <pic:blipFill>
                    <a:blip r:embed="rId9"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1222ED" w:rsidRPr="001222ED" w:rsidRDefault="001222ED" w:rsidP="001222ED">
      <w:pPr>
        <w:numPr>
          <w:ilvl w:val="0"/>
          <w:numId w:val="2"/>
        </w:numPr>
        <w:spacing w:before="100" w:beforeAutospacing="1" w:after="100" w:afterAutospacing="1" w:line="240" w:lineRule="auto"/>
        <w:rPr>
          <w:rFonts w:ascii="Arial" w:eastAsia="Times New Roman" w:hAnsi="Arial" w:cs="Arial"/>
          <w:sz w:val="19"/>
          <w:szCs w:val="19"/>
          <w:lang w:eastAsia="en-NZ"/>
        </w:rPr>
      </w:pPr>
      <w:r>
        <w:rPr>
          <w:rFonts w:ascii="Arial" w:eastAsia="Times New Roman" w:hAnsi="Arial" w:cs="Arial"/>
          <w:noProof/>
          <w:color w:val="0000CD"/>
          <w:sz w:val="19"/>
          <w:szCs w:val="19"/>
          <w:lang w:eastAsia="en-NZ"/>
        </w:rPr>
        <w:drawing>
          <wp:inline distT="0" distB="0" distL="0" distR="0">
            <wp:extent cx="152400" cy="152400"/>
            <wp:effectExtent l="19050" t="0" r="0" b="0"/>
            <wp:docPr id="3" name="Picture 3" descr="Facebook">
              <a:hlinkClick xmlns:a="http://schemas.openxmlformats.org/drawingml/2006/main" r:id="rId10" tgtFrame="_blank" tooltip="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cebook">
                      <a:hlinkClick r:id="rId10" tgtFrame="_blank" tooltip="Facebook"/>
                    </pic:cNvPr>
                    <pic:cNvPicPr>
                      <a:picLocks noChangeAspect="1" noChangeArrowheads="1"/>
                    </pic:cNvPicPr>
                  </pic:nvPicPr>
                  <pic:blipFill>
                    <a:blip r:embed="rId11"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1222ED" w:rsidRPr="001222ED" w:rsidRDefault="001222ED" w:rsidP="001222ED">
      <w:pPr>
        <w:numPr>
          <w:ilvl w:val="0"/>
          <w:numId w:val="2"/>
        </w:numPr>
        <w:spacing w:before="100" w:beforeAutospacing="1" w:after="100" w:afterAutospacing="1" w:line="240" w:lineRule="auto"/>
        <w:rPr>
          <w:rFonts w:ascii="Arial" w:eastAsia="Times New Roman" w:hAnsi="Arial" w:cs="Arial"/>
          <w:sz w:val="19"/>
          <w:szCs w:val="19"/>
          <w:lang w:eastAsia="en-NZ"/>
        </w:rPr>
      </w:pPr>
      <w:r>
        <w:rPr>
          <w:rFonts w:ascii="Arial" w:eastAsia="Times New Roman" w:hAnsi="Arial" w:cs="Arial"/>
          <w:noProof/>
          <w:color w:val="0000CD"/>
          <w:sz w:val="19"/>
          <w:szCs w:val="19"/>
          <w:lang w:eastAsia="en-NZ"/>
        </w:rPr>
        <w:drawing>
          <wp:inline distT="0" distB="0" distL="0" distR="0">
            <wp:extent cx="152400" cy="152400"/>
            <wp:effectExtent l="19050" t="0" r="0" b="0"/>
            <wp:docPr id="4" name="Picture 4" descr="Digg">
              <a:hlinkClick xmlns:a="http://schemas.openxmlformats.org/drawingml/2006/main" r:id="rId12" tgtFrame="_blank" tooltip="&quot;Digg Thi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gg">
                      <a:hlinkClick r:id="rId12" tgtFrame="_blank" tooltip="&quot;Digg This&quot;"/>
                    </pic:cNvPr>
                    <pic:cNvPicPr>
                      <a:picLocks noChangeAspect="1" noChangeArrowheads="1"/>
                    </pic:cNvPicPr>
                  </pic:nvPicPr>
                  <pic:blipFill>
                    <a:blip r:embed="rId1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1222ED" w:rsidRPr="001222ED" w:rsidRDefault="001222ED" w:rsidP="001222ED">
      <w:pPr>
        <w:numPr>
          <w:ilvl w:val="0"/>
          <w:numId w:val="2"/>
        </w:numPr>
        <w:spacing w:before="100" w:beforeAutospacing="1" w:after="100" w:afterAutospacing="1" w:line="240" w:lineRule="auto"/>
        <w:rPr>
          <w:rFonts w:ascii="Arial" w:eastAsia="Times New Roman" w:hAnsi="Arial" w:cs="Arial"/>
          <w:sz w:val="19"/>
          <w:szCs w:val="19"/>
          <w:lang w:eastAsia="en-NZ"/>
        </w:rPr>
      </w:pPr>
      <w:r>
        <w:rPr>
          <w:rFonts w:ascii="Arial" w:eastAsia="Times New Roman" w:hAnsi="Arial" w:cs="Arial"/>
          <w:noProof/>
          <w:color w:val="0000CD"/>
          <w:sz w:val="19"/>
          <w:szCs w:val="19"/>
          <w:lang w:eastAsia="en-NZ"/>
        </w:rPr>
        <w:drawing>
          <wp:inline distT="0" distB="0" distL="0" distR="0">
            <wp:extent cx="133350" cy="133350"/>
            <wp:effectExtent l="19050" t="0" r="0" b="0"/>
            <wp:docPr id="5" name="Picture 5" descr="Del.icio.us">
              <a:hlinkClick xmlns:a="http://schemas.openxmlformats.org/drawingml/2006/main" r:id="rId14" tgtFrame="_blank" tooltip="Del.icio.u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l.icio.us">
                      <a:hlinkClick r:id="rId14" tgtFrame="_blank" tooltip="Del.icio.us"/>
                    </pic:cNvPr>
                    <pic:cNvPicPr>
                      <a:picLocks noChangeAspect="1" noChangeArrowheads="1"/>
                    </pic:cNvPicPr>
                  </pic:nvPicPr>
                  <pic:blipFill>
                    <a:blip r:embed="rId15"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p w:rsidR="001222ED" w:rsidRPr="001222ED" w:rsidRDefault="001222ED" w:rsidP="001222ED">
      <w:pPr>
        <w:numPr>
          <w:ilvl w:val="0"/>
          <w:numId w:val="2"/>
        </w:numPr>
        <w:spacing w:before="100" w:beforeAutospacing="1" w:after="100" w:afterAutospacing="1" w:line="240" w:lineRule="auto"/>
        <w:rPr>
          <w:rFonts w:ascii="Arial" w:eastAsia="Times New Roman" w:hAnsi="Arial" w:cs="Arial"/>
          <w:sz w:val="19"/>
          <w:szCs w:val="19"/>
          <w:lang w:eastAsia="en-NZ"/>
        </w:rPr>
      </w:pPr>
      <w:r>
        <w:rPr>
          <w:rFonts w:ascii="Arial" w:eastAsia="Times New Roman" w:hAnsi="Arial" w:cs="Arial"/>
          <w:noProof/>
          <w:color w:val="0000CD"/>
          <w:sz w:val="19"/>
          <w:szCs w:val="19"/>
          <w:lang w:eastAsia="en-NZ"/>
        </w:rPr>
        <w:drawing>
          <wp:inline distT="0" distB="0" distL="0" distR="0">
            <wp:extent cx="152400" cy="152400"/>
            <wp:effectExtent l="19050" t="0" r="0" b="0"/>
            <wp:docPr id="6" name="Picture 6" descr="Muti">
              <a:hlinkClick xmlns:a="http://schemas.openxmlformats.org/drawingml/2006/main" r:id="rId16" tgtFrame="_blank" tooltip="Mut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uti">
                      <a:hlinkClick r:id="rId16" tgtFrame="_blank" tooltip="Muti"/>
                    </pic:cNvPr>
                    <pic:cNvPicPr>
                      <a:picLocks noChangeAspect="1" noChangeArrowheads="1"/>
                    </pic:cNvPicPr>
                  </pic:nvPicPr>
                  <pic:blipFill>
                    <a:blip r:embed="rId1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1222ED" w:rsidRPr="001222ED" w:rsidRDefault="001222ED" w:rsidP="001222ED">
      <w:pPr>
        <w:numPr>
          <w:ilvl w:val="0"/>
          <w:numId w:val="2"/>
        </w:numPr>
        <w:spacing w:before="100" w:beforeAutospacing="1" w:after="100" w:afterAutospacing="1" w:line="240" w:lineRule="auto"/>
        <w:rPr>
          <w:rFonts w:ascii="Arial" w:eastAsia="Times New Roman" w:hAnsi="Arial" w:cs="Arial"/>
          <w:sz w:val="19"/>
          <w:szCs w:val="19"/>
          <w:lang w:eastAsia="en-NZ"/>
        </w:rPr>
      </w:pPr>
      <w:r>
        <w:rPr>
          <w:rFonts w:ascii="Arial" w:eastAsia="Times New Roman" w:hAnsi="Arial" w:cs="Arial"/>
          <w:noProof/>
          <w:color w:val="0000CD"/>
          <w:sz w:val="19"/>
          <w:szCs w:val="19"/>
          <w:lang w:eastAsia="en-NZ"/>
        </w:rPr>
        <w:drawing>
          <wp:inline distT="0" distB="0" distL="0" distR="0">
            <wp:extent cx="152400" cy="152400"/>
            <wp:effectExtent l="19050" t="0" r="0" b="0"/>
            <wp:docPr id="7" name="Picture 7" descr="StumbleUpon">
              <a:hlinkClick xmlns:a="http://schemas.openxmlformats.org/drawingml/2006/main" r:id="rId18" tgtFrame="_blank" tooltip="StumbleUp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umbleUpon">
                      <a:hlinkClick r:id="rId18" tgtFrame="_blank" tooltip="StumbleUpon"/>
                    </pic:cNvPr>
                    <pic:cNvPicPr>
                      <a:picLocks noChangeAspect="1" noChangeArrowheads="1"/>
                    </pic:cNvPicPr>
                  </pic:nvPicPr>
                  <pic:blipFill>
                    <a:blip r:embed="rId19"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proofErr w:type="spellStart"/>
      <w:r w:rsidRPr="001222ED">
        <w:rPr>
          <w:rFonts w:ascii="Arial" w:eastAsia="Times New Roman" w:hAnsi="Arial" w:cs="Arial"/>
          <w:sz w:val="21"/>
          <w:szCs w:val="21"/>
          <w:lang w:eastAsia="en-NZ"/>
        </w:rPr>
        <w:t>Arusha</w:t>
      </w:r>
      <w:proofErr w:type="spellEnd"/>
      <w:r w:rsidRPr="001222ED">
        <w:rPr>
          <w:rFonts w:ascii="Arial" w:eastAsia="Times New Roman" w:hAnsi="Arial" w:cs="Arial"/>
          <w:sz w:val="21"/>
          <w:szCs w:val="21"/>
          <w:lang w:eastAsia="en-NZ"/>
        </w:rPr>
        <w:t xml:space="preserve"> — </w:t>
      </w:r>
      <w:proofErr w:type="spellStart"/>
      <w:r w:rsidRPr="001222ED">
        <w:rPr>
          <w:rFonts w:ascii="Arial" w:eastAsia="Times New Roman" w:hAnsi="Arial" w:cs="Arial"/>
          <w:sz w:val="21"/>
          <w:szCs w:val="21"/>
          <w:lang w:eastAsia="en-NZ"/>
        </w:rPr>
        <w:t>Ngorongoro</w:t>
      </w:r>
      <w:proofErr w:type="spellEnd"/>
      <w:r w:rsidRPr="001222ED">
        <w:rPr>
          <w:rFonts w:ascii="Arial" w:eastAsia="Times New Roman" w:hAnsi="Arial" w:cs="Arial"/>
          <w:sz w:val="21"/>
          <w:szCs w:val="21"/>
          <w:lang w:eastAsia="en-NZ"/>
        </w:rPr>
        <w:t xml:space="preserve"> District officials fear possible exodus of people and animals from the area due to the ongoing drought spell that has hit </w:t>
      </w:r>
      <w:proofErr w:type="spellStart"/>
      <w:r w:rsidRPr="001222ED">
        <w:rPr>
          <w:rFonts w:ascii="Arial" w:eastAsia="Times New Roman" w:hAnsi="Arial" w:cs="Arial"/>
          <w:sz w:val="21"/>
          <w:szCs w:val="21"/>
          <w:lang w:eastAsia="en-NZ"/>
        </w:rPr>
        <w:t>Arusha</w:t>
      </w:r>
      <w:proofErr w:type="spellEnd"/>
      <w:r w:rsidRPr="001222ED">
        <w:rPr>
          <w:rFonts w:ascii="Arial" w:eastAsia="Times New Roman" w:hAnsi="Arial" w:cs="Arial"/>
          <w:sz w:val="21"/>
          <w:szCs w:val="21"/>
          <w:lang w:eastAsia="en-NZ"/>
        </w:rPr>
        <w:t xml:space="preserve"> region.</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 xml:space="preserve">Outgoing District Commissioner, </w:t>
      </w:r>
      <w:proofErr w:type="spellStart"/>
      <w:r w:rsidRPr="001222ED">
        <w:rPr>
          <w:rFonts w:ascii="Arial" w:eastAsia="Times New Roman" w:hAnsi="Arial" w:cs="Arial"/>
          <w:sz w:val="21"/>
          <w:szCs w:val="21"/>
          <w:lang w:eastAsia="en-NZ"/>
        </w:rPr>
        <w:t>Jowika</w:t>
      </w:r>
      <w:proofErr w:type="spellEnd"/>
      <w:r w:rsidRPr="001222ED">
        <w:rPr>
          <w:rFonts w:ascii="Arial" w:eastAsia="Times New Roman" w:hAnsi="Arial" w:cs="Arial"/>
          <w:sz w:val="21"/>
          <w:szCs w:val="21"/>
          <w:lang w:eastAsia="en-NZ"/>
        </w:rPr>
        <w:t xml:space="preserve"> </w:t>
      </w:r>
      <w:proofErr w:type="spellStart"/>
      <w:r w:rsidRPr="001222ED">
        <w:rPr>
          <w:rFonts w:ascii="Arial" w:eastAsia="Times New Roman" w:hAnsi="Arial" w:cs="Arial"/>
          <w:sz w:val="21"/>
          <w:szCs w:val="21"/>
          <w:lang w:eastAsia="en-NZ"/>
        </w:rPr>
        <w:t>Kasunga</w:t>
      </w:r>
      <w:proofErr w:type="spellEnd"/>
      <w:r w:rsidRPr="001222ED">
        <w:rPr>
          <w:rFonts w:ascii="Arial" w:eastAsia="Times New Roman" w:hAnsi="Arial" w:cs="Arial"/>
          <w:sz w:val="21"/>
          <w:szCs w:val="21"/>
          <w:lang w:eastAsia="en-NZ"/>
        </w:rPr>
        <w:t xml:space="preserve"> expressed concern here last week that some of the herders in </w:t>
      </w:r>
      <w:proofErr w:type="spellStart"/>
      <w:r w:rsidRPr="001222ED">
        <w:rPr>
          <w:rFonts w:ascii="Arial" w:eastAsia="Times New Roman" w:hAnsi="Arial" w:cs="Arial"/>
          <w:sz w:val="21"/>
          <w:szCs w:val="21"/>
          <w:lang w:eastAsia="en-NZ"/>
        </w:rPr>
        <w:t>Ngorongoro</w:t>
      </w:r>
      <w:proofErr w:type="spellEnd"/>
      <w:r w:rsidRPr="001222ED">
        <w:rPr>
          <w:rFonts w:ascii="Arial" w:eastAsia="Times New Roman" w:hAnsi="Arial" w:cs="Arial"/>
          <w:sz w:val="21"/>
          <w:szCs w:val="21"/>
          <w:lang w:eastAsia="en-NZ"/>
        </w:rPr>
        <w:t xml:space="preserve"> may have started driving their livestock to the neighbouring districts of </w:t>
      </w:r>
      <w:proofErr w:type="spellStart"/>
      <w:r w:rsidRPr="001222ED">
        <w:rPr>
          <w:rFonts w:ascii="Arial" w:eastAsia="Times New Roman" w:hAnsi="Arial" w:cs="Arial"/>
          <w:sz w:val="21"/>
          <w:szCs w:val="21"/>
          <w:lang w:eastAsia="en-NZ"/>
        </w:rPr>
        <w:t>Maswa</w:t>
      </w:r>
      <w:proofErr w:type="spellEnd"/>
      <w:r w:rsidRPr="001222ED">
        <w:rPr>
          <w:rFonts w:ascii="Arial" w:eastAsia="Times New Roman" w:hAnsi="Arial" w:cs="Arial"/>
          <w:sz w:val="21"/>
          <w:szCs w:val="21"/>
          <w:lang w:eastAsia="en-NZ"/>
        </w:rPr>
        <w:t xml:space="preserve"> and </w:t>
      </w:r>
      <w:proofErr w:type="spellStart"/>
      <w:r w:rsidRPr="001222ED">
        <w:rPr>
          <w:rFonts w:ascii="Arial" w:eastAsia="Times New Roman" w:hAnsi="Arial" w:cs="Arial"/>
          <w:sz w:val="21"/>
          <w:szCs w:val="21"/>
          <w:lang w:eastAsia="en-NZ"/>
        </w:rPr>
        <w:t>Bariadi</w:t>
      </w:r>
      <w:proofErr w:type="spellEnd"/>
      <w:r w:rsidRPr="001222ED">
        <w:rPr>
          <w:rFonts w:ascii="Arial" w:eastAsia="Times New Roman" w:hAnsi="Arial" w:cs="Arial"/>
          <w:sz w:val="21"/>
          <w:szCs w:val="21"/>
          <w:lang w:eastAsia="en-NZ"/>
        </w:rPr>
        <w:t xml:space="preserve"> in </w:t>
      </w:r>
      <w:proofErr w:type="spellStart"/>
      <w:r w:rsidRPr="001222ED">
        <w:rPr>
          <w:rFonts w:ascii="Arial" w:eastAsia="Times New Roman" w:hAnsi="Arial" w:cs="Arial"/>
          <w:sz w:val="21"/>
          <w:szCs w:val="21"/>
          <w:lang w:eastAsia="en-NZ"/>
        </w:rPr>
        <w:t>Shinyanga</w:t>
      </w:r>
      <w:proofErr w:type="spellEnd"/>
      <w:r w:rsidRPr="001222ED">
        <w:rPr>
          <w:rFonts w:ascii="Arial" w:eastAsia="Times New Roman" w:hAnsi="Arial" w:cs="Arial"/>
          <w:sz w:val="21"/>
          <w:szCs w:val="21"/>
          <w:lang w:eastAsia="en-NZ"/>
        </w:rPr>
        <w:t xml:space="preserve"> Region, or to </w:t>
      </w:r>
      <w:proofErr w:type="spellStart"/>
      <w:r w:rsidRPr="001222ED">
        <w:rPr>
          <w:rFonts w:ascii="Arial" w:eastAsia="Times New Roman" w:hAnsi="Arial" w:cs="Arial"/>
          <w:sz w:val="21"/>
          <w:szCs w:val="21"/>
          <w:lang w:eastAsia="en-NZ"/>
        </w:rPr>
        <w:t>Mwanza</w:t>
      </w:r>
      <w:proofErr w:type="spellEnd"/>
      <w:r w:rsidRPr="001222ED">
        <w:rPr>
          <w:rFonts w:ascii="Arial" w:eastAsia="Times New Roman" w:hAnsi="Arial" w:cs="Arial"/>
          <w:sz w:val="21"/>
          <w:szCs w:val="21"/>
          <w:lang w:eastAsia="en-NZ"/>
        </w:rPr>
        <w:t xml:space="preserve"> in search of greener pastures.</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t xml:space="preserve">But with the drought scorching vast parts of the country, there is possibility that the exodus may be prolonged to as far as neighbouring country of Kenya, taking into consideration that </w:t>
      </w:r>
      <w:proofErr w:type="spellStart"/>
      <w:r w:rsidRPr="001222ED">
        <w:rPr>
          <w:rFonts w:ascii="Arial" w:eastAsia="Times New Roman" w:hAnsi="Arial" w:cs="Arial"/>
          <w:sz w:val="21"/>
          <w:szCs w:val="21"/>
          <w:lang w:eastAsia="en-NZ"/>
        </w:rPr>
        <w:t>Ngorongoro</w:t>
      </w:r>
      <w:proofErr w:type="spellEnd"/>
      <w:r w:rsidRPr="001222ED">
        <w:rPr>
          <w:rFonts w:ascii="Arial" w:eastAsia="Times New Roman" w:hAnsi="Arial" w:cs="Arial"/>
          <w:sz w:val="21"/>
          <w:szCs w:val="21"/>
          <w:lang w:eastAsia="en-NZ"/>
        </w:rPr>
        <w:t xml:space="preserve"> residents are mostly </w:t>
      </w:r>
      <w:proofErr w:type="spellStart"/>
      <w:r w:rsidRPr="001222ED">
        <w:rPr>
          <w:rFonts w:ascii="Arial" w:eastAsia="Times New Roman" w:hAnsi="Arial" w:cs="Arial"/>
          <w:sz w:val="21"/>
          <w:szCs w:val="21"/>
          <w:lang w:eastAsia="en-NZ"/>
        </w:rPr>
        <w:t>Maasai</w:t>
      </w:r>
      <w:proofErr w:type="spellEnd"/>
      <w:r w:rsidRPr="001222ED">
        <w:rPr>
          <w:rFonts w:ascii="Arial" w:eastAsia="Times New Roman" w:hAnsi="Arial" w:cs="Arial"/>
          <w:sz w:val="21"/>
          <w:szCs w:val="21"/>
          <w:lang w:eastAsia="en-NZ"/>
        </w:rPr>
        <w:t xml:space="preserve"> people who are borderless gypsies. That is if Kenya is spared of the drought.</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 xml:space="preserve">"One more month without rain and the entire District will be doomed, at the moment the situation is at its worst in History," said Mr. </w:t>
      </w:r>
      <w:proofErr w:type="spellStart"/>
      <w:r w:rsidRPr="001222ED">
        <w:rPr>
          <w:rFonts w:ascii="Arial" w:eastAsia="Times New Roman" w:hAnsi="Arial" w:cs="Arial"/>
          <w:sz w:val="21"/>
          <w:szCs w:val="21"/>
          <w:lang w:eastAsia="en-NZ"/>
        </w:rPr>
        <w:t>Kasunga</w:t>
      </w:r>
      <w:proofErr w:type="spellEnd"/>
      <w:r w:rsidRPr="001222ED">
        <w:rPr>
          <w:rFonts w:ascii="Arial" w:eastAsia="Times New Roman" w:hAnsi="Arial" w:cs="Arial"/>
          <w:sz w:val="21"/>
          <w:szCs w:val="21"/>
          <w:lang w:eastAsia="en-NZ"/>
        </w:rPr>
        <w:t xml:space="preserve"> who will now move to </w:t>
      </w:r>
      <w:proofErr w:type="spellStart"/>
      <w:r w:rsidRPr="001222ED">
        <w:rPr>
          <w:rFonts w:ascii="Arial" w:eastAsia="Times New Roman" w:hAnsi="Arial" w:cs="Arial"/>
          <w:sz w:val="21"/>
          <w:szCs w:val="21"/>
          <w:lang w:eastAsia="en-NZ"/>
        </w:rPr>
        <w:t>Monduli</w:t>
      </w:r>
      <w:proofErr w:type="spellEnd"/>
      <w:r w:rsidRPr="001222ED">
        <w:rPr>
          <w:rFonts w:ascii="Arial" w:eastAsia="Times New Roman" w:hAnsi="Arial" w:cs="Arial"/>
          <w:sz w:val="21"/>
          <w:szCs w:val="21"/>
          <w:lang w:eastAsia="en-NZ"/>
        </w:rPr>
        <w:t xml:space="preserve"> following recent district commissioners' reshuffles. As we were going to press some areas of the region had started receiving the so-called long rains, though belatedly.</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 xml:space="preserve">More than 34,000 households in drought-stricken </w:t>
      </w:r>
      <w:proofErr w:type="spellStart"/>
      <w:r w:rsidRPr="001222ED">
        <w:rPr>
          <w:rFonts w:ascii="Arial" w:eastAsia="Times New Roman" w:hAnsi="Arial" w:cs="Arial"/>
          <w:sz w:val="21"/>
          <w:szCs w:val="21"/>
          <w:lang w:eastAsia="en-NZ"/>
        </w:rPr>
        <w:t>Ngorongoro</w:t>
      </w:r>
      <w:proofErr w:type="spellEnd"/>
      <w:r w:rsidRPr="001222ED">
        <w:rPr>
          <w:rFonts w:ascii="Arial" w:eastAsia="Times New Roman" w:hAnsi="Arial" w:cs="Arial"/>
          <w:sz w:val="21"/>
          <w:szCs w:val="21"/>
          <w:lang w:eastAsia="en-NZ"/>
        </w:rPr>
        <w:t xml:space="preserve"> District in </w:t>
      </w:r>
      <w:proofErr w:type="spellStart"/>
      <w:r w:rsidRPr="001222ED">
        <w:rPr>
          <w:rFonts w:ascii="Arial" w:eastAsia="Times New Roman" w:hAnsi="Arial" w:cs="Arial"/>
          <w:sz w:val="21"/>
          <w:szCs w:val="21"/>
          <w:lang w:eastAsia="en-NZ"/>
        </w:rPr>
        <w:t>Arusha</w:t>
      </w:r>
      <w:proofErr w:type="spellEnd"/>
      <w:r w:rsidRPr="001222ED">
        <w:rPr>
          <w:rFonts w:ascii="Arial" w:eastAsia="Times New Roman" w:hAnsi="Arial" w:cs="Arial"/>
          <w:sz w:val="21"/>
          <w:szCs w:val="21"/>
          <w:lang w:eastAsia="en-NZ"/>
        </w:rPr>
        <w:t xml:space="preserve"> Region are facing a critical shortage of food and need an emergency supply of at least 9,000 tonnes of cereals.</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t xml:space="preserve">"We need immediate relief supplies of food for the starving members of the households affected by persistent droughts" the </w:t>
      </w:r>
      <w:proofErr w:type="spellStart"/>
      <w:r w:rsidRPr="001222ED">
        <w:rPr>
          <w:rFonts w:ascii="Arial" w:eastAsia="Times New Roman" w:hAnsi="Arial" w:cs="Arial"/>
          <w:sz w:val="21"/>
          <w:szCs w:val="21"/>
          <w:lang w:eastAsia="en-NZ"/>
        </w:rPr>
        <w:t>Ngorongoro</w:t>
      </w:r>
      <w:proofErr w:type="spellEnd"/>
      <w:r w:rsidRPr="001222ED">
        <w:rPr>
          <w:rFonts w:ascii="Arial" w:eastAsia="Times New Roman" w:hAnsi="Arial" w:cs="Arial"/>
          <w:sz w:val="21"/>
          <w:szCs w:val="21"/>
          <w:lang w:eastAsia="en-NZ"/>
        </w:rPr>
        <w:t xml:space="preserve"> District Commissioner stated last week.</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He said the district was experiencing its worst drought in a decade, with pastoralist families the worst hit because there is too little pasture and water for their livestock.</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 xml:space="preserve">"Normally, </w:t>
      </w:r>
      <w:proofErr w:type="spellStart"/>
      <w:r w:rsidRPr="001222ED">
        <w:rPr>
          <w:rFonts w:ascii="Arial" w:eastAsia="Times New Roman" w:hAnsi="Arial" w:cs="Arial"/>
          <w:sz w:val="21"/>
          <w:szCs w:val="21"/>
          <w:lang w:eastAsia="en-NZ"/>
        </w:rPr>
        <w:t>Ngorongoro</w:t>
      </w:r>
      <w:proofErr w:type="spellEnd"/>
      <w:r w:rsidRPr="001222ED">
        <w:rPr>
          <w:rFonts w:ascii="Arial" w:eastAsia="Times New Roman" w:hAnsi="Arial" w:cs="Arial"/>
          <w:sz w:val="21"/>
          <w:szCs w:val="21"/>
          <w:lang w:eastAsia="en-NZ"/>
        </w:rPr>
        <w:t xml:space="preserve"> District receives short-rains in November but there hasn't been a single drop from the sky for the last five months," he pointed out.</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The DC said the drought had virtually depleted vegetation and dried up most water reservoirs, causing major fears among the area pastoralists who are now left with little to feed on themselves, let alone food or water for their equally starving animals.</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proofErr w:type="spellStart"/>
      <w:r w:rsidRPr="001222ED">
        <w:rPr>
          <w:rFonts w:ascii="Arial" w:eastAsia="Times New Roman" w:hAnsi="Arial" w:cs="Arial"/>
          <w:sz w:val="21"/>
          <w:szCs w:val="21"/>
          <w:lang w:eastAsia="en-NZ"/>
        </w:rPr>
        <w:lastRenderedPageBreak/>
        <w:t>Ngorongoro</w:t>
      </w:r>
      <w:proofErr w:type="spellEnd"/>
      <w:r w:rsidRPr="001222ED">
        <w:rPr>
          <w:rFonts w:ascii="Arial" w:eastAsia="Times New Roman" w:hAnsi="Arial" w:cs="Arial"/>
          <w:sz w:val="21"/>
          <w:szCs w:val="21"/>
          <w:lang w:eastAsia="en-NZ"/>
        </w:rPr>
        <w:t xml:space="preserve"> District has a surface area of 14,036 square km and a population of 165,583 and is home to some 350,000 cattle, 400,000 goats and 300,000 sheep among other livestock.</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t xml:space="preserve">Agriculture, Food Security and Cooperatives minister Steven </w:t>
      </w:r>
      <w:proofErr w:type="spellStart"/>
      <w:r w:rsidRPr="001222ED">
        <w:rPr>
          <w:rFonts w:ascii="Arial" w:eastAsia="Times New Roman" w:hAnsi="Arial" w:cs="Arial"/>
          <w:sz w:val="21"/>
          <w:szCs w:val="21"/>
          <w:lang w:eastAsia="en-NZ"/>
        </w:rPr>
        <w:t>Wassira</w:t>
      </w:r>
      <w:proofErr w:type="spellEnd"/>
      <w:r w:rsidRPr="001222ED">
        <w:rPr>
          <w:rFonts w:ascii="Arial" w:eastAsia="Times New Roman" w:hAnsi="Arial" w:cs="Arial"/>
          <w:sz w:val="21"/>
          <w:szCs w:val="21"/>
          <w:lang w:eastAsia="en-NZ"/>
        </w:rPr>
        <w:t xml:space="preserve"> told journalists in Dar </w:t>
      </w:r>
      <w:proofErr w:type="spellStart"/>
      <w:r w:rsidRPr="001222ED">
        <w:rPr>
          <w:rFonts w:ascii="Arial" w:eastAsia="Times New Roman" w:hAnsi="Arial" w:cs="Arial"/>
          <w:sz w:val="21"/>
          <w:szCs w:val="21"/>
          <w:lang w:eastAsia="en-NZ"/>
        </w:rPr>
        <w:t>es</w:t>
      </w:r>
      <w:proofErr w:type="spellEnd"/>
      <w:r w:rsidRPr="001222ED">
        <w:rPr>
          <w:rFonts w:ascii="Arial" w:eastAsia="Times New Roman" w:hAnsi="Arial" w:cs="Arial"/>
          <w:sz w:val="21"/>
          <w:szCs w:val="21"/>
          <w:lang w:eastAsia="en-NZ"/>
        </w:rPr>
        <w:t xml:space="preserve"> Salaam three weeks ago that more than 240,000 people in Tanzania were in dire need of food aid, while 12,000 others would have to get food supplies at a subsidised price as the growing food crisis takes its toll in some regions.</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He said that was the latest information he had received from the team of observers that the government had sent to 13 regions to evaluate the extent of food shortage and the likelihood of widespread famine.</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proofErr w:type="spellStart"/>
      <w:r w:rsidRPr="001222ED">
        <w:rPr>
          <w:rFonts w:ascii="Arial" w:eastAsia="Times New Roman" w:hAnsi="Arial" w:cs="Arial"/>
          <w:sz w:val="21"/>
          <w:szCs w:val="21"/>
          <w:lang w:eastAsia="en-NZ"/>
        </w:rPr>
        <w:t>Mbulu</w:t>
      </w:r>
      <w:proofErr w:type="spellEnd"/>
      <w:r w:rsidRPr="001222ED">
        <w:rPr>
          <w:rFonts w:ascii="Arial" w:eastAsia="Times New Roman" w:hAnsi="Arial" w:cs="Arial"/>
          <w:sz w:val="21"/>
          <w:szCs w:val="21"/>
          <w:lang w:eastAsia="en-NZ"/>
        </w:rPr>
        <w:t xml:space="preserve"> legislator Philip </w:t>
      </w:r>
      <w:proofErr w:type="spellStart"/>
      <w:r w:rsidRPr="001222ED">
        <w:rPr>
          <w:rFonts w:ascii="Arial" w:eastAsia="Times New Roman" w:hAnsi="Arial" w:cs="Arial"/>
          <w:sz w:val="21"/>
          <w:szCs w:val="21"/>
          <w:lang w:eastAsia="en-NZ"/>
        </w:rPr>
        <w:t>Marmo</w:t>
      </w:r>
      <w:proofErr w:type="spellEnd"/>
      <w:r w:rsidRPr="001222ED">
        <w:rPr>
          <w:rFonts w:ascii="Arial" w:eastAsia="Times New Roman" w:hAnsi="Arial" w:cs="Arial"/>
          <w:sz w:val="21"/>
          <w:szCs w:val="21"/>
          <w:lang w:eastAsia="en-NZ"/>
        </w:rPr>
        <w:t xml:space="preserve">, Minister of State in the Prime Minister's Office (Policy, Coordination and Parliamentary Affairs), when contacted for comment stated that there would be no specific modalities of dispatching emergency food aid to </w:t>
      </w:r>
      <w:proofErr w:type="spellStart"/>
      <w:r w:rsidRPr="001222ED">
        <w:rPr>
          <w:rFonts w:ascii="Arial" w:eastAsia="Times New Roman" w:hAnsi="Arial" w:cs="Arial"/>
          <w:sz w:val="21"/>
          <w:szCs w:val="21"/>
          <w:lang w:eastAsia="en-NZ"/>
        </w:rPr>
        <w:t>Ngorongoro</w:t>
      </w:r>
      <w:proofErr w:type="spellEnd"/>
      <w:r w:rsidRPr="001222ED">
        <w:rPr>
          <w:rFonts w:ascii="Arial" w:eastAsia="Times New Roman" w:hAnsi="Arial" w:cs="Arial"/>
          <w:sz w:val="21"/>
          <w:szCs w:val="21"/>
          <w:lang w:eastAsia="en-NZ"/>
        </w:rPr>
        <w:t>.</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pict/>
      </w:r>
      <w:r w:rsidRPr="001222ED">
        <w:rPr>
          <w:rFonts w:ascii="Arial" w:eastAsia="Times New Roman" w:hAnsi="Arial" w:cs="Arial"/>
          <w:sz w:val="21"/>
          <w:szCs w:val="21"/>
          <w:lang w:eastAsia="en-NZ"/>
        </w:rPr>
        <w:t xml:space="preserve">Speaking on telephone from </w:t>
      </w:r>
      <w:proofErr w:type="spellStart"/>
      <w:r w:rsidRPr="001222ED">
        <w:rPr>
          <w:rFonts w:ascii="Arial" w:eastAsia="Times New Roman" w:hAnsi="Arial" w:cs="Arial"/>
          <w:sz w:val="21"/>
          <w:szCs w:val="21"/>
          <w:lang w:eastAsia="en-NZ"/>
        </w:rPr>
        <w:t>Yaeda</w:t>
      </w:r>
      <w:proofErr w:type="spellEnd"/>
      <w:r w:rsidRPr="001222ED">
        <w:rPr>
          <w:rFonts w:ascii="Arial" w:eastAsia="Times New Roman" w:hAnsi="Arial" w:cs="Arial"/>
          <w:sz w:val="21"/>
          <w:szCs w:val="21"/>
          <w:lang w:eastAsia="en-NZ"/>
        </w:rPr>
        <w:t xml:space="preserve"> Valley in his </w:t>
      </w:r>
      <w:proofErr w:type="spellStart"/>
      <w:r w:rsidRPr="001222ED">
        <w:rPr>
          <w:rFonts w:ascii="Arial" w:eastAsia="Times New Roman" w:hAnsi="Arial" w:cs="Arial"/>
          <w:sz w:val="21"/>
          <w:szCs w:val="21"/>
          <w:lang w:eastAsia="en-NZ"/>
        </w:rPr>
        <w:t>Mbulu</w:t>
      </w:r>
      <w:proofErr w:type="spellEnd"/>
      <w:r w:rsidRPr="001222ED">
        <w:rPr>
          <w:rFonts w:ascii="Arial" w:eastAsia="Times New Roman" w:hAnsi="Arial" w:cs="Arial"/>
          <w:sz w:val="21"/>
          <w:szCs w:val="21"/>
          <w:lang w:eastAsia="en-NZ"/>
        </w:rPr>
        <w:t xml:space="preserve"> constituency, </w:t>
      </w:r>
      <w:proofErr w:type="spellStart"/>
      <w:r w:rsidRPr="001222ED">
        <w:rPr>
          <w:rFonts w:ascii="Arial" w:eastAsia="Times New Roman" w:hAnsi="Arial" w:cs="Arial"/>
          <w:sz w:val="21"/>
          <w:szCs w:val="21"/>
          <w:lang w:eastAsia="en-NZ"/>
        </w:rPr>
        <w:t>Marmo</w:t>
      </w:r>
      <w:proofErr w:type="spellEnd"/>
      <w:r w:rsidRPr="001222ED">
        <w:rPr>
          <w:rFonts w:ascii="Arial" w:eastAsia="Times New Roman" w:hAnsi="Arial" w:cs="Arial"/>
          <w:sz w:val="21"/>
          <w:szCs w:val="21"/>
          <w:lang w:eastAsia="en-NZ"/>
        </w:rPr>
        <w:t xml:space="preserve"> said: "Tell the district commissioner to work more closely with disaster committees in his district in addressing the </w:t>
      </w:r>
      <w:proofErr w:type="gramStart"/>
      <w:r w:rsidRPr="001222ED">
        <w:rPr>
          <w:rFonts w:ascii="Arial" w:eastAsia="Times New Roman" w:hAnsi="Arial" w:cs="Arial"/>
          <w:sz w:val="21"/>
          <w:szCs w:val="21"/>
          <w:lang w:eastAsia="en-NZ"/>
        </w:rPr>
        <w:t>situation ,</w:t>
      </w:r>
      <w:proofErr w:type="gramEnd"/>
      <w:r w:rsidRPr="001222ED">
        <w:rPr>
          <w:rFonts w:ascii="Arial" w:eastAsia="Times New Roman" w:hAnsi="Arial" w:cs="Arial"/>
          <w:sz w:val="21"/>
          <w:szCs w:val="21"/>
          <w:lang w:eastAsia="en-NZ"/>
        </w:rPr>
        <w:t>"</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 xml:space="preserve">"... Actually even here (in </w:t>
      </w:r>
      <w:proofErr w:type="spellStart"/>
      <w:r w:rsidRPr="001222ED">
        <w:rPr>
          <w:rFonts w:ascii="Arial" w:eastAsia="Times New Roman" w:hAnsi="Arial" w:cs="Arial"/>
          <w:sz w:val="21"/>
          <w:szCs w:val="21"/>
          <w:lang w:eastAsia="en-NZ"/>
        </w:rPr>
        <w:t>Mbulu</w:t>
      </w:r>
      <w:proofErr w:type="spellEnd"/>
      <w:r w:rsidRPr="001222ED">
        <w:rPr>
          <w:rFonts w:ascii="Arial" w:eastAsia="Times New Roman" w:hAnsi="Arial" w:cs="Arial"/>
          <w:sz w:val="21"/>
          <w:szCs w:val="21"/>
          <w:lang w:eastAsia="en-NZ"/>
        </w:rPr>
        <w:t>) people are complaining about drought, water scarcity and food shortages" The Minister added.</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 xml:space="preserve">Phillip </w:t>
      </w:r>
      <w:proofErr w:type="spellStart"/>
      <w:r w:rsidRPr="001222ED">
        <w:rPr>
          <w:rFonts w:ascii="Arial" w:eastAsia="Times New Roman" w:hAnsi="Arial" w:cs="Arial"/>
          <w:sz w:val="21"/>
          <w:szCs w:val="21"/>
          <w:lang w:eastAsia="en-NZ"/>
        </w:rPr>
        <w:t>Marmo</w:t>
      </w:r>
      <w:proofErr w:type="spellEnd"/>
      <w:r w:rsidRPr="001222ED">
        <w:rPr>
          <w:rFonts w:ascii="Arial" w:eastAsia="Times New Roman" w:hAnsi="Arial" w:cs="Arial"/>
          <w:sz w:val="21"/>
          <w:szCs w:val="21"/>
          <w:lang w:eastAsia="en-NZ"/>
        </w:rPr>
        <w:t xml:space="preserve"> (MP), whose Ministerial office oversees the management of disasters nationally, explained that due to the gravity of the situation countrywide it may not be easy for the government to address individual cases.</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"People should continue observing the procedure we have been using all this long of coordination by the Prime Minister's Office's Disaster Management Department, the Agriculture, Food Security and Cooperatives ministry and the World Food Programme," he maintained.</w:t>
      </w:r>
    </w:p>
    <w:p w:rsidR="001222ED" w:rsidRPr="001222ED" w:rsidRDefault="001222ED" w:rsidP="001222ED">
      <w:pPr>
        <w:spacing w:before="100" w:beforeAutospacing="1" w:after="100" w:afterAutospacing="1" w:line="240" w:lineRule="auto"/>
        <w:outlineLvl w:val="1"/>
        <w:rPr>
          <w:rFonts w:ascii="Arial" w:eastAsia="Times New Roman" w:hAnsi="Arial" w:cs="Arial"/>
          <w:b/>
          <w:bCs/>
          <w:lang w:eastAsia="en-NZ"/>
        </w:rPr>
      </w:pPr>
      <w:r w:rsidRPr="001222ED">
        <w:rPr>
          <w:rFonts w:ascii="Arial" w:eastAsia="Times New Roman" w:hAnsi="Arial" w:cs="Arial"/>
          <w:b/>
          <w:bCs/>
          <w:lang w:eastAsia="en-NZ"/>
        </w:rPr>
        <w:t>Relevant Links</w:t>
      </w:r>
    </w:p>
    <w:p w:rsidR="001222ED" w:rsidRPr="001222ED" w:rsidRDefault="001222ED" w:rsidP="001222ED">
      <w:pPr>
        <w:numPr>
          <w:ilvl w:val="0"/>
          <w:numId w:val="3"/>
        </w:numPr>
        <w:spacing w:before="100" w:beforeAutospacing="1" w:after="100" w:afterAutospacing="1" w:line="240" w:lineRule="auto"/>
        <w:ind w:left="795"/>
        <w:rPr>
          <w:rFonts w:ascii="Arial" w:eastAsia="Times New Roman" w:hAnsi="Arial" w:cs="Arial"/>
          <w:sz w:val="21"/>
          <w:szCs w:val="21"/>
          <w:lang w:eastAsia="en-NZ"/>
        </w:rPr>
      </w:pPr>
      <w:hyperlink r:id="rId20" w:history="1">
        <w:r w:rsidRPr="001222ED">
          <w:rPr>
            <w:rFonts w:ascii="Arial" w:eastAsia="Times New Roman" w:hAnsi="Arial" w:cs="Arial"/>
            <w:color w:val="0000CD"/>
            <w:sz w:val="21"/>
            <w:lang w:eastAsia="en-NZ"/>
          </w:rPr>
          <w:t>East Africa</w:t>
        </w:r>
      </w:hyperlink>
    </w:p>
    <w:p w:rsidR="001222ED" w:rsidRPr="001222ED" w:rsidRDefault="001222ED" w:rsidP="001222ED">
      <w:pPr>
        <w:numPr>
          <w:ilvl w:val="0"/>
          <w:numId w:val="3"/>
        </w:numPr>
        <w:spacing w:before="100" w:beforeAutospacing="1" w:after="100" w:afterAutospacing="1" w:line="240" w:lineRule="auto"/>
        <w:ind w:left="795"/>
        <w:rPr>
          <w:rFonts w:ascii="Arial" w:eastAsia="Times New Roman" w:hAnsi="Arial" w:cs="Arial"/>
          <w:sz w:val="21"/>
          <w:szCs w:val="21"/>
          <w:lang w:eastAsia="en-NZ"/>
        </w:rPr>
      </w:pPr>
      <w:hyperlink r:id="rId21" w:history="1">
        <w:r w:rsidRPr="001222ED">
          <w:rPr>
            <w:rFonts w:ascii="Arial" w:eastAsia="Times New Roman" w:hAnsi="Arial" w:cs="Arial"/>
            <w:color w:val="0000CD"/>
            <w:sz w:val="21"/>
            <w:lang w:eastAsia="en-NZ"/>
          </w:rPr>
          <w:t>Tanzania</w:t>
        </w:r>
      </w:hyperlink>
    </w:p>
    <w:p w:rsidR="001222ED" w:rsidRPr="001222ED" w:rsidRDefault="001222ED" w:rsidP="001222ED">
      <w:pPr>
        <w:numPr>
          <w:ilvl w:val="0"/>
          <w:numId w:val="3"/>
        </w:numPr>
        <w:spacing w:before="100" w:beforeAutospacing="1" w:after="100" w:afterAutospacing="1" w:line="240" w:lineRule="auto"/>
        <w:ind w:left="795"/>
        <w:rPr>
          <w:rFonts w:ascii="Arial" w:eastAsia="Times New Roman" w:hAnsi="Arial" w:cs="Arial"/>
          <w:sz w:val="21"/>
          <w:szCs w:val="21"/>
          <w:lang w:eastAsia="en-NZ"/>
        </w:rPr>
      </w:pPr>
      <w:hyperlink r:id="rId22" w:history="1">
        <w:r w:rsidRPr="001222ED">
          <w:rPr>
            <w:rFonts w:ascii="Arial" w:eastAsia="Times New Roman" w:hAnsi="Arial" w:cs="Arial"/>
            <w:color w:val="0000CD"/>
            <w:sz w:val="21"/>
            <w:lang w:eastAsia="en-NZ"/>
          </w:rPr>
          <w:t>Climate</w:t>
        </w:r>
      </w:hyperlink>
    </w:p>
    <w:p w:rsidR="001222ED" w:rsidRPr="001222ED" w:rsidRDefault="001222ED" w:rsidP="001222ED">
      <w:pPr>
        <w:numPr>
          <w:ilvl w:val="0"/>
          <w:numId w:val="3"/>
        </w:numPr>
        <w:spacing w:before="100" w:beforeAutospacing="1" w:after="100" w:afterAutospacing="1" w:line="240" w:lineRule="auto"/>
        <w:ind w:left="795"/>
        <w:rPr>
          <w:rFonts w:ascii="Arial" w:eastAsia="Times New Roman" w:hAnsi="Arial" w:cs="Arial"/>
          <w:sz w:val="21"/>
          <w:szCs w:val="21"/>
          <w:lang w:eastAsia="en-NZ"/>
        </w:rPr>
      </w:pPr>
      <w:hyperlink r:id="rId23" w:history="1">
        <w:r w:rsidRPr="001222ED">
          <w:rPr>
            <w:rFonts w:ascii="Arial" w:eastAsia="Times New Roman" w:hAnsi="Arial" w:cs="Arial"/>
            <w:color w:val="0000CD"/>
            <w:sz w:val="21"/>
            <w:lang w:eastAsia="en-NZ"/>
          </w:rPr>
          <w:t>Food and Agriculture</w:t>
        </w:r>
      </w:hyperlink>
    </w:p>
    <w:p w:rsidR="001222ED" w:rsidRPr="001222ED" w:rsidRDefault="001222ED" w:rsidP="001222ED">
      <w:pPr>
        <w:numPr>
          <w:ilvl w:val="0"/>
          <w:numId w:val="3"/>
        </w:numPr>
        <w:spacing w:before="100" w:beforeAutospacing="1" w:after="100" w:afterAutospacing="1" w:line="240" w:lineRule="auto"/>
        <w:ind w:left="795"/>
        <w:rPr>
          <w:rFonts w:ascii="Arial" w:eastAsia="Times New Roman" w:hAnsi="Arial" w:cs="Arial"/>
          <w:sz w:val="21"/>
          <w:szCs w:val="21"/>
          <w:lang w:eastAsia="en-NZ"/>
        </w:rPr>
      </w:pPr>
      <w:hyperlink r:id="rId24" w:history="1">
        <w:r w:rsidRPr="001222ED">
          <w:rPr>
            <w:rFonts w:ascii="Arial" w:eastAsia="Times New Roman" w:hAnsi="Arial" w:cs="Arial"/>
            <w:color w:val="0000CD"/>
            <w:sz w:val="21"/>
            <w:lang w:eastAsia="en-NZ"/>
          </w:rPr>
          <w:t>Sustainable Development</w:t>
        </w:r>
      </w:hyperlink>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He said the relief food supplies that the government would dispatch to needy districts would be given for free only to those who are unable to afford even the token price, while others would have to buy them at a subsidised price.</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proofErr w:type="spellStart"/>
      <w:r w:rsidRPr="001222ED">
        <w:rPr>
          <w:rFonts w:ascii="Arial" w:eastAsia="Times New Roman" w:hAnsi="Arial" w:cs="Arial"/>
          <w:sz w:val="21"/>
          <w:szCs w:val="21"/>
          <w:lang w:eastAsia="en-NZ"/>
        </w:rPr>
        <w:t>Marmo</w:t>
      </w:r>
      <w:proofErr w:type="spellEnd"/>
      <w:r w:rsidRPr="001222ED">
        <w:rPr>
          <w:rFonts w:ascii="Arial" w:eastAsia="Times New Roman" w:hAnsi="Arial" w:cs="Arial"/>
          <w:sz w:val="21"/>
          <w:szCs w:val="21"/>
          <w:lang w:eastAsia="en-NZ"/>
        </w:rPr>
        <w:t xml:space="preserve"> said distribution of food aid to the affected regions would be based on a report of the team of experts which helped in assessing the country's actual food needs and the extent to which assistance would be required.</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 xml:space="preserve">He explained that there was plenty of surplus food in places like </w:t>
      </w:r>
      <w:proofErr w:type="spellStart"/>
      <w:r w:rsidRPr="001222ED">
        <w:rPr>
          <w:rFonts w:ascii="Arial" w:eastAsia="Times New Roman" w:hAnsi="Arial" w:cs="Arial"/>
          <w:sz w:val="21"/>
          <w:szCs w:val="21"/>
          <w:lang w:eastAsia="en-NZ"/>
        </w:rPr>
        <w:t>Makambako</w:t>
      </w:r>
      <w:proofErr w:type="spellEnd"/>
      <w:r w:rsidRPr="001222ED">
        <w:rPr>
          <w:rFonts w:ascii="Arial" w:eastAsia="Times New Roman" w:hAnsi="Arial" w:cs="Arial"/>
          <w:sz w:val="21"/>
          <w:szCs w:val="21"/>
          <w:lang w:eastAsia="en-NZ"/>
        </w:rPr>
        <w:t xml:space="preserve">, </w:t>
      </w:r>
      <w:proofErr w:type="spellStart"/>
      <w:r w:rsidRPr="001222ED">
        <w:rPr>
          <w:rFonts w:ascii="Arial" w:eastAsia="Times New Roman" w:hAnsi="Arial" w:cs="Arial"/>
          <w:sz w:val="21"/>
          <w:szCs w:val="21"/>
          <w:lang w:eastAsia="en-NZ"/>
        </w:rPr>
        <w:t>Songea</w:t>
      </w:r>
      <w:proofErr w:type="spellEnd"/>
      <w:r w:rsidRPr="001222ED">
        <w:rPr>
          <w:rFonts w:ascii="Arial" w:eastAsia="Times New Roman" w:hAnsi="Arial" w:cs="Arial"/>
          <w:sz w:val="21"/>
          <w:szCs w:val="21"/>
          <w:lang w:eastAsia="en-NZ"/>
        </w:rPr>
        <w:t xml:space="preserve"> and </w:t>
      </w:r>
      <w:proofErr w:type="spellStart"/>
      <w:r w:rsidRPr="001222ED">
        <w:rPr>
          <w:rFonts w:ascii="Arial" w:eastAsia="Times New Roman" w:hAnsi="Arial" w:cs="Arial"/>
          <w:sz w:val="21"/>
          <w:szCs w:val="21"/>
          <w:lang w:eastAsia="en-NZ"/>
        </w:rPr>
        <w:t>Sumbawanga</w:t>
      </w:r>
      <w:proofErr w:type="spellEnd"/>
      <w:r w:rsidRPr="001222ED">
        <w:rPr>
          <w:rFonts w:ascii="Arial" w:eastAsia="Times New Roman" w:hAnsi="Arial" w:cs="Arial"/>
          <w:sz w:val="21"/>
          <w:szCs w:val="21"/>
          <w:lang w:eastAsia="en-NZ"/>
        </w:rPr>
        <w:t xml:space="preserve"> and the government was awaiting details on the situation there before deciding how to proceed.</w:t>
      </w:r>
    </w:p>
    <w:p w:rsidR="001222ED" w:rsidRPr="001222ED" w:rsidRDefault="001222ED" w:rsidP="001222ED">
      <w:pPr>
        <w:spacing w:before="100" w:beforeAutospacing="1" w:after="100" w:afterAutospacing="1" w:line="240" w:lineRule="auto"/>
        <w:rPr>
          <w:rFonts w:ascii="Arial" w:eastAsia="Times New Roman" w:hAnsi="Arial" w:cs="Arial"/>
          <w:sz w:val="21"/>
          <w:szCs w:val="21"/>
          <w:lang w:eastAsia="en-NZ"/>
        </w:rPr>
      </w:pPr>
      <w:r w:rsidRPr="001222ED">
        <w:rPr>
          <w:rFonts w:ascii="Arial" w:eastAsia="Times New Roman" w:hAnsi="Arial" w:cs="Arial"/>
          <w:sz w:val="21"/>
          <w:szCs w:val="21"/>
          <w:lang w:eastAsia="en-NZ"/>
        </w:rPr>
        <w:t xml:space="preserve">Regions facing acute food shortages so far include </w:t>
      </w:r>
      <w:proofErr w:type="spellStart"/>
      <w:r w:rsidRPr="001222ED">
        <w:rPr>
          <w:rFonts w:ascii="Arial" w:eastAsia="Times New Roman" w:hAnsi="Arial" w:cs="Arial"/>
          <w:sz w:val="21"/>
          <w:szCs w:val="21"/>
          <w:lang w:eastAsia="en-NZ"/>
        </w:rPr>
        <w:t>Arusha</w:t>
      </w:r>
      <w:proofErr w:type="spellEnd"/>
      <w:r w:rsidRPr="001222ED">
        <w:rPr>
          <w:rFonts w:ascii="Arial" w:eastAsia="Times New Roman" w:hAnsi="Arial" w:cs="Arial"/>
          <w:sz w:val="21"/>
          <w:szCs w:val="21"/>
          <w:lang w:eastAsia="en-NZ"/>
        </w:rPr>
        <w:t xml:space="preserve">, Dodoma, </w:t>
      </w:r>
      <w:proofErr w:type="spellStart"/>
      <w:r w:rsidRPr="001222ED">
        <w:rPr>
          <w:rFonts w:ascii="Arial" w:eastAsia="Times New Roman" w:hAnsi="Arial" w:cs="Arial"/>
          <w:sz w:val="21"/>
          <w:szCs w:val="21"/>
          <w:lang w:eastAsia="en-NZ"/>
        </w:rPr>
        <w:t>Kagera</w:t>
      </w:r>
      <w:proofErr w:type="spellEnd"/>
      <w:r w:rsidRPr="001222ED">
        <w:rPr>
          <w:rFonts w:ascii="Arial" w:eastAsia="Times New Roman" w:hAnsi="Arial" w:cs="Arial"/>
          <w:sz w:val="21"/>
          <w:szCs w:val="21"/>
          <w:lang w:eastAsia="en-NZ"/>
        </w:rPr>
        <w:t xml:space="preserve"> (</w:t>
      </w:r>
      <w:proofErr w:type="spellStart"/>
      <w:r w:rsidRPr="001222ED">
        <w:rPr>
          <w:rFonts w:ascii="Arial" w:eastAsia="Times New Roman" w:hAnsi="Arial" w:cs="Arial"/>
          <w:sz w:val="21"/>
          <w:szCs w:val="21"/>
          <w:lang w:eastAsia="en-NZ"/>
        </w:rPr>
        <w:t>Bukoba</w:t>
      </w:r>
      <w:proofErr w:type="spellEnd"/>
      <w:r w:rsidRPr="001222ED">
        <w:rPr>
          <w:rFonts w:ascii="Arial" w:eastAsia="Times New Roman" w:hAnsi="Arial" w:cs="Arial"/>
          <w:sz w:val="21"/>
          <w:szCs w:val="21"/>
          <w:lang w:eastAsia="en-NZ"/>
        </w:rPr>
        <w:t xml:space="preserve">), </w:t>
      </w:r>
      <w:proofErr w:type="spellStart"/>
      <w:r w:rsidRPr="001222ED">
        <w:rPr>
          <w:rFonts w:ascii="Arial" w:eastAsia="Times New Roman" w:hAnsi="Arial" w:cs="Arial"/>
          <w:sz w:val="21"/>
          <w:szCs w:val="21"/>
          <w:lang w:eastAsia="en-NZ"/>
        </w:rPr>
        <w:t>Kigoma</w:t>
      </w:r>
      <w:proofErr w:type="spellEnd"/>
      <w:r w:rsidRPr="001222ED">
        <w:rPr>
          <w:rFonts w:ascii="Arial" w:eastAsia="Times New Roman" w:hAnsi="Arial" w:cs="Arial"/>
          <w:sz w:val="21"/>
          <w:szCs w:val="21"/>
          <w:lang w:eastAsia="en-NZ"/>
        </w:rPr>
        <w:t xml:space="preserve">, Kilimanjaro (Same), </w:t>
      </w:r>
      <w:proofErr w:type="spellStart"/>
      <w:r w:rsidRPr="001222ED">
        <w:rPr>
          <w:rFonts w:ascii="Arial" w:eastAsia="Times New Roman" w:hAnsi="Arial" w:cs="Arial"/>
          <w:sz w:val="21"/>
          <w:szCs w:val="21"/>
          <w:lang w:eastAsia="en-NZ"/>
        </w:rPr>
        <w:t>Lindi</w:t>
      </w:r>
      <w:proofErr w:type="spellEnd"/>
      <w:r w:rsidRPr="001222ED">
        <w:rPr>
          <w:rFonts w:ascii="Arial" w:eastAsia="Times New Roman" w:hAnsi="Arial" w:cs="Arial"/>
          <w:sz w:val="21"/>
          <w:szCs w:val="21"/>
          <w:lang w:eastAsia="en-NZ"/>
        </w:rPr>
        <w:t xml:space="preserve">, Mara, parts of </w:t>
      </w:r>
      <w:proofErr w:type="spellStart"/>
      <w:r w:rsidRPr="001222ED">
        <w:rPr>
          <w:rFonts w:ascii="Arial" w:eastAsia="Times New Roman" w:hAnsi="Arial" w:cs="Arial"/>
          <w:sz w:val="21"/>
          <w:szCs w:val="21"/>
          <w:lang w:eastAsia="en-NZ"/>
        </w:rPr>
        <w:t>Mbeya</w:t>
      </w:r>
      <w:proofErr w:type="spellEnd"/>
      <w:r w:rsidRPr="001222ED">
        <w:rPr>
          <w:rFonts w:ascii="Arial" w:eastAsia="Times New Roman" w:hAnsi="Arial" w:cs="Arial"/>
          <w:sz w:val="21"/>
          <w:szCs w:val="21"/>
          <w:lang w:eastAsia="en-NZ"/>
        </w:rPr>
        <w:t xml:space="preserve">, </w:t>
      </w:r>
      <w:proofErr w:type="spellStart"/>
      <w:r w:rsidRPr="001222ED">
        <w:rPr>
          <w:rFonts w:ascii="Arial" w:eastAsia="Times New Roman" w:hAnsi="Arial" w:cs="Arial"/>
          <w:sz w:val="21"/>
          <w:szCs w:val="21"/>
          <w:lang w:eastAsia="en-NZ"/>
        </w:rPr>
        <w:t>Morogoro</w:t>
      </w:r>
      <w:proofErr w:type="spellEnd"/>
      <w:r w:rsidRPr="001222ED">
        <w:rPr>
          <w:rFonts w:ascii="Arial" w:eastAsia="Times New Roman" w:hAnsi="Arial" w:cs="Arial"/>
          <w:sz w:val="21"/>
          <w:szCs w:val="21"/>
          <w:lang w:eastAsia="en-NZ"/>
        </w:rPr>
        <w:t xml:space="preserve">, </w:t>
      </w:r>
      <w:proofErr w:type="spellStart"/>
      <w:r w:rsidRPr="001222ED">
        <w:rPr>
          <w:rFonts w:ascii="Arial" w:eastAsia="Times New Roman" w:hAnsi="Arial" w:cs="Arial"/>
          <w:sz w:val="21"/>
          <w:szCs w:val="21"/>
          <w:lang w:eastAsia="en-NZ"/>
        </w:rPr>
        <w:t>Mtwara</w:t>
      </w:r>
      <w:proofErr w:type="spellEnd"/>
      <w:r w:rsidRPr="001222ED">
        <w:rPr>
          <w:rFonts w:ascii="Arial" w:eastAsia="Times New Roman" w:hAnsi="Arial" w:cs="Arial"/>
          <w:sz w:val="21"/>
          <w:szCs w:val="21"/>
          <w:lang w:eastAsia="en-NZ"/>
        </w:rPr>
        <w:t xml:space="preserve">, </w:t>
      </w:r>
      <w:proofErr w:type="spellStart"/>
      <w:r w:rsidRPr="001222ED">
        <w:rPr>
          <w:rFonts w:ascii="Arial" w:eastAsia="Times New Roman" w:hAnsi="Arial" w:cs="Arial"/>
          <w:sz w:val="21"/>
          <w:szCs w:val="21"/>
          <w:lang w:eastAsia="en-NZ"/>
        </w:rPr>
        <w:t>Shinyanga</w:t>
      </w:r>
      <w:proofErr w:type="spellEnd"/>
      <w:r w:rsidRPr="001222ED">
        <w:rPr>
          <w:rFonts w:ascii="Arial" w:eastAsia="Times New Roman" w:hAnsi="Arial" w:cs="Arial"/>
          <w:sz w:val="21"/>
          <w:szCs w:val="21"/>
          <w:lang w:eastAsia="en-NZ"/>
        </w:rPr>
        <w:t xml:space="preserve"> and </w:t>
      </w:r>
      <w:proofErr w:type="spellStart"/>
      <w:r w:rsidRPr="001222ED">
        <w:rPr>
          <w:rFonts w:ascii="Arial" w:eastAsia="Times New Roman" w:hAnsi="Arial" w:cs="Arial"/>
          <w:sz w:val="21"/>
          <w:szCs w:val="21"/>
          <w:lang w:eastAsia="en-NZ"/>
        </w:rPr>
        <w:t>Tanga</w:t>
      </w:r>
      <w:proofErr w:type="spellEnd"/>
      <w:r w:rsidRPr="001222ED">
        <w:rPr>
          <w:rFonts w:ascii="Arial" w:eastAsia="Times New Roman" w:hAnsi="Arial" w:cs="Arial"/>
          <w:sz w:val="21"/>
          <w:szCs w:val="21"/>
          <w:lang w:eastAsia="en-NZ"/>
        </w:rPr>
        <w:t>.</w:t>
      </w:r>
    </w:p>
    <w:p w:rsidR="00792071" w:rsidRDefault="00792071"/>
    <w:sectPr w:rsidR="00792071" w:rsidSect="0079207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71D89"/>
    <w:multiLevelType w:val="multilevel"/>
    <w:tmpl w:val="8A848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543858"/>
    <w:multiLevelType w:val="multilevel"/>
    <w:tmpl w:val="71EA8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CA34BD"/>
    <w:multiLevelType w:val="multilevel"/>
    <w:tmpl w:val="D62AC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22ED"/>
    <w:rsid w:val="001222ED"/>
    <w:rsid w:val="0079207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071"/>
  </w:style>
  <w:style w:type="paragraph" w:styleId="Heading1">
    <w:name w:val="heading 1"/>
    <w:basedOn w:val="Normal"/>
    <w:link w:val="Heading1Char"/>
    <w:uiPriority w:val="9"/>
    <w:qFormat/>
    <w:rsid w:val="001222ED"/>
    <w:pPr>
      <w:spacing w:before="100" w:beforeAutospacing="1" w:after="100" w:afterAutospacing="1" w:line="240" w:lineRule="auto"/>
      <w:outlineLvl w:val="0"/>
    </w:pPr>
    <w:rPr>
      <w:rFonts w:ascii="Times New Roman" w:eastAsia="Times New Roman" w:hAnsi="Times New Roman" w:cs="Times New Roman"/>
      <w:b/>
      <w:bCs/>
      <w:kern w:val="36"/>
      <w:sz w:val="24"/>
      <w:szCs w:val="24"/>
      <w:lang w:eastAsia="en-NZ"/>
    </w:rPr>
  </w:style>
  <w:style w:type="paragraph" w:styleId="Heading2">
    <w:name w:val="heading 2"/>
    <w:basedOn w:val="Normal"/>
    <w:link w:val="Heading2Char"/>
    <w:uiPriority w:val="9"/>
    <w:qFormat/>
    <w:rsid w:val="001222ED"/>
    <w:pPr>
      <w:spacing w:before="100" w:beforeAutospacing="1" w:after="100" w:afterAutospacing="1" w:line="240" w:lineRule="auto"/>
      <w:outlineLvl w:val="1"/>
    </w:pPr>
    <w:rPr>
      <w:rFonts w:ascii="Times New Roman" w:eastAsia="Times New Roman" w:hAnsi="Times New Roman" w:cs="Times New Roman"/>
      <w:b/>
      <w:bCs/>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2ED"/>
    <w:rPr>
      <w:rFonts w:ascii="Times New Roman" w:eastAsia="Times New Roman" w:hAnsi="Times New Roman" w:cs="Times New Roman"/>
      <w:b/>
      <w:bCs/>
      <w:kern w:val="36"/>
      <w:sz w:val="24"/>
      <w:szCs w:val="24"/>
      <w:lang w:eastAsia="en-NZ"/>
    </w:rPr>
  </w:style>
  <w:style w:type="character" w:customStyle="1" w:styleId="Heading2Char">
    <w:name w:val="Heading 2 Char"/>
    <w:basedOn w:val="DefaultParagraphFont"/>
    <w:link w:val="Heading2"/>
    <w:uiPriority w:val="9"/>
    <w:rsid w:val="001222ED"/>
    <w:rPr>
      <w:rFonts w:ascii="Times New Roman" w:eastAsia="Times New Roman" w:hAnsi="Times New Roman" w:cs="Times New Roman"/>
      <w:b/>
      <w:bCs/>
      <w:lang w:eastAsia="en-NZ"/>
    </w:rPr>
  </w:style>
  <w:style w:type="character" w:styleId="Hyperlink">
    <w:name w:val="Hyperlink"/>
    <w:basedOn w:val="DefaultParagraphFont"/>
    <w:uiPriority w:val="99"/>
    <w:semiHidden/>
    <w:unhideWhenUsed/>
    <w:rsid w:val="001222ED"/>
    <w:rPr>
      <w:strike w:val="0"/>
      <w:dstrike w:val="0"/>
      <w:color w:val="0000CD"/>
      <w:u w:val="none"/>
      <w:effect w:val="none"/>
    </w:rPr>
  </w:style>
  <w:style w:type="paragraph" w:customStyle="1" w:styleId="date">
    <w:name w:val="date"/>
    <w:basedOn w:val="Normal"/>
    <w:rsid w:val="001222ED"/>
    <w:pPr>
      <w:spacing w:after="0" w:line="240" w:lineRule="auto"/>
    </w:pPr>
    <w:rPr>
      <w:rFonts w:ascii="Times New Roman" w:eastAsia="Times New Roman" w:hAnsi="Times New Roman" w:cs="Times New Roman"/>
      <w:sz w:val="24"/>
      <w:szCs w:val="24"/>
      <w:lang w:eastAsia="en-NZ"/>
    </w:rPr>
  </w:style>
  <w:style w:type="paragraph" w:customStyle="1" w:styleId="reporter">
    <w:name w:val="reporter"/>
    <w:basedOn w:val="Normal"/>
    <w:rsid w:val="001222ED"/>
    <w:pPr>
      <w:spacing w:after="0"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1222E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ep">
    <w:name w:val="sep"/>
    <w:basedOn w:val="DefaultParagraphFont"/>
    <w:rsid w:val="001222ED"/>
  </w:style>
  <w:style w:type="paragraph" w:styleId="BalloonText">
    <w:name w:val="Balloon Text"/>
    <w:basedOn w:val="Normal"/>
    <w:link w:val="BalloonTextChar"/>
    <w:uiPriority w:val="99"/>
    <w:semiHidden/>
    <w:unhideWhenUsed/>
    <w:rsid w:val="001222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2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1453282">
      <w:bodyDiv w:val="1"/>
      <w:marLeft w:val="0"/>
      <w:marRight w:val="0"/>
      <w:marTop w:val="75"/>
      <w:marBottom w:val="75"/>
      <w:divBdr>
        <w:top w:val="none" w:sz="0" w:space="0" w:color="auto"/>
        <w:left w:val="none" w:sz="0" w:space="0" w:color="auto"/>
        <w:bottom w:val="none" w:sz="0" w:space="0" w:color="auto"/>
        <w:right w:val="none" w:sz="0" w:space="0" w:color="auto"/>
      </w:divBdr>
      <w:divsChild>
        <w:div w:id="476801604">
          <w:marLeft w:val="0"/>
          <w:marRight w:val="0"/>
          <w:marTop w:val="0"/>
          <w:marBottom w:val="0"/>
          <w:divBdr>
            <w:top w:val="none" w:sz="0" w:space="0" w:color="auto"/>
            <w:left w:val="none" w:sz="0" w:space="0" w:color="auto"/>
            <w:bottom w:val="none" w:sz="0" w:space="0" w:color="auto"/>
            <w:right w:val="none" w:sz="0" w:space="0" w:color="auto"/>
          </w:divBdr>
          <w:divsChild>
            <w:div w:id="312950168">
              <w:marLeft w:val="0"/>
              <w:marRight w:val="120"/>
              <w:marTop w:val="0"/>
              <w:marBottom w:val="0"/>
              <w:divBdr>
                <w:top w:val="none" w:sz="0" w:space="0" w:color="auto"/>
                <w:left w:val="none" w:sz="0" w:space="0" w:color="auto"/>
                <w:bottom w:val="none" w:sz="0" w:space="0" w:color="auto"/>
                <w:right w:val="none" w:sz="0" w:space="0" w:color="auto"/>
              </w:divBdr>
              <w:divsChild>
                <w:div w:id="995112260">
                  <w:marLeft w:val="0"/>
                  <w:marRight w:val="0"/>
                  <w:marTop w:val="75"/>
                  <w:marBottom w:val="75"/>
                  <w:divBdr>
                    <w:top w:val="none" w:sz="0" w:space="0" w:color="auto"/>
                    <w:left w:val="none" w:sz="0" w:space="0" w:color="auto"/>
                    <w:bottom w:val="none" w:sz="0" w:space="0" w:color="auto"/>
                    <w:right w:val="none" w:sz="0" w:space="0" w:color="auto"/>
                  </w:divBdr>
                  <w:divsChild>
                    <w:div w:id="522743409">
                      <w:marLeft w:val="0"/>
                      <w:marRight w:val="0"/>
                      <w:marTop w:val="0"/>
                      <w:marBottom w:val="0"/>
                      <w:divBdr>
                        <w:top w:val="none" w:sz="0" w:space="0" w:color="auto"/>
                        <w:left w:val="none" w:sz="0" w:space="0" w:color="auto"/>
                        <w:bottom w:val="none" w:sz="0" w:space="0" w:color="auto"/>
                        <w:right w:val="none" w:sz="0" w:space="0" w:color="auto"/>
                      </w:divBdr>
                    </w:div>
                    <w:div w:id="1325822438">
                      <w:marLeft w:val="0"/>
                      <w:marRight w:val="0"/>
                      <w:marTop w:val="0"/>
                      <w:marBottom w:val="0"/>
                      <w:divBdr>
                        <w:top w:val="none" w:sz="0" w:space="0" w:color="auto"/>
                        <w:left w:val="none" w:sz="0" w:space="0" w:color="auto"/>
                        <w:bottom w:val="none" w:sz="0" w:space="0" w:color="auto"/>
                        <w:right w:val="none" w:sz="0" w:space="0" w:color="auto"/>
                      </w:divBdr>
                      <w:divsChild>
                        <w:div w:id="18024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89788">
                  <w:marLeft w:val="75"/>
                  <w:marRight w:val="0"/>
                  <w:marTop w:val="0"/>
                  <w:marBottom w:val="75"/>
                  <w:divBdr>
                    <w:top w:val="single" w:sz="6" w:space="0" w:color="000000"/>
                    <w:left w:val="single" w:sz="6" w:space="0" w:color="000000"/>
                    <w:bottom w:val="single" w:sz="6" w:space="0" w:color="000000"/>
                    <w:right w:val="single" w:sz="6" w:space="0" w:color="00000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witter.com/home?status=Reading:%20Drought%20Hits%20Hard%20http://allafrica.com/c/-3MsGN" TargetMode="External"/><Relationship Id="rId13" Type="http://schemas.openxmlformats.org/officeDocument/2006/relationships/image" Target="media/image3.gif"/><Relationship Id="rId18" Type="http://schemas.openxmlformats.org/officeDocument/2006/relationships/hyperlink" Target="http://www.stumbleupon.com/submit?url=http://allafrica.com/stories/200904061112.html&amp;title=Drought%20Hits%20Hard"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allafrica.com/tanzania/" TargetMode="External"/><Relationship Id="rId7" Type="http://schemas.openxmlformats.org/officeDocument/2006/relationships/hyperlink" Target="http://allafrica.com/comments/list/aans/post/post/id/200904061112.html" TargetMode="External"/><Relationship Id="rId12" Type="http://schemas.openxmlformats.org/officeDocument/2006/relationships/hyperlink" Target="http://digg.com/submit?url=http://allafrica.com/stories/200904061112.html&amp;title=Drought%20Hits%20Hard" TargetMode="External"/><Relationship Id="rId17" Type="http://schemas.openxmlformats.org/officeDocument/2006/relationships/image" Target="media/image5.gi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muti.co.za/submit?url=http://allafrica.com/stories/200904061112.html&amp;title=Drought%20Hits%20Hard" TargetMode="External"/><Relationship Id="rId20" Type="http://schemas.openxmlformats.org/officeDocument/2006/relationships/hyperlink" Target="http://allafrica.com/eastafrica/" TargetMode="External"/><Relationship Id="rId1" Type="http://schemas.openxmlformats.org/officeDocument/2006/relationships/numbering" Target="numbering.xml"/><Relationship Id="rId6" Type="http://schemas.openxmlformats.org/officeDocument/2006/relationships/hyperlink" Target="http://allafrica.com/stories/printable/200904061112.html" TargetMode="External"/><Relationship Id="rId11" Type="http://schemas.openxmlformats.org/officeDocument/2006/relationships/image" Target="media/image2.gif"/><Relationship Id="rId24" Type="http://schemas.openxmlformats.org/officeDocument/2006/relationships/hyperlink" Target="http://allafrica.com/sustainable/" TargetMode="External"/><Relationship Id="rId5" Type="http://schemas.openxmlformats.org/officeDocument/2006/relationships/hyperlink" Target="http://allafrica.com/sendpage.html?ref=http://allafrica.com/stories/200904061112.html" TargetMode="External"/><Relationship Id="rId15" Type="http://schemas.openxmlformats.org/officeDocument/2006/relationships/image" Target="media/image4.gif"/><Relationship Id="rId23" Type="http://schemas.openxmlformats.org/officeDocument/2006/relationships/hyperlink" Target="http://allafrica.com/agriculture/" TargetMode="External"/><Relationship Id="rId10" Type="http://schemas.openxmlformats.org/officeDocument/2006/relationships/hyperlink" Target="http://www.facebook.com/sharer.php?u=http://allafrica.com/stories/200904061112.html&amp;t=Drought%20Hits%20Hard" TargetMode="External"/><Relationship Id="rId19"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del.icio.us/post?v=4&amp;noui&amp;jump=close&amp;url=http://allafrica.com/stories/200904061112.html&amp;title=Drought%20Hits%20Hard" TargetMode="External"/><Relationship Id="rId22" Type="http://schemas.openxmlformats.org/officeDocument/2006/relationships/hyperlink" Target="http://allafrica.com/clim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4566</Characters>
  <Application>Microsoft Office Word</Application>
  <DocSecurity>0</DocSecurity>
  <Lines>38</Lines>
  <Paragraphs>10</Paragraphs>
  <ScaleCrop>false</ScaleCrop>
  <Company>Hastings Boys High School</Company>
  <LinksUpToDate>false</LinksUpToDate>
  <CharactersWithSpaces>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davidh</dc:creator>
  <cp:keywords/>
  <dc:description/>
  <cp:lastModifiedBy>davidh</cp:lastModifiedBy>
  <cp:revision>1</cp:revision>
  <dcterms:created xsi:type="dcterms:W3CDTF">2009-09-01T21:27:00Z</dcterms:created>
  <dcterms:modified xsi:type="dcterms:W3CDTF">2009-09-01T21:28:00Z</dcterms:modified>
</cp:coreProperties>
</file>